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DC" w:rsidRPr="003B123B" w:rsidRDefault="007233DC" w:rsidP="00E62668">
      <w:pPr>
        <w:spacing w:after="0" w:line="255" w:lineRule="atLeast"/>
        <w:jc w:val="center"/>
        <w:rPr>
          <w:rFonts w:ascii="Arial" w:hAnsi="Arial" w:cs="Arial"/>
          <w:b/>
        </w:rPr>
      </w:pPr>
      <w:r w:rsidRPr="006137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  <w:t>OPIS POSLOVA RADN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  <w:t>IH</w:t>
      </w:r>
      <w:r w:rsidRPr="006137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  <w:t xml:space="preserve"> MJESTA IZ OGLASA</w:t>
      </w:r>
      <w:bookmarkStart w:id="0" w:name="_GoBack"/>
      <w:bookmarkEnd w:id="0"/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233DC" w:rsidRPr="003B123B" w:rsidTr="004B5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233DC" w:rsidRDefault="007233DC" w:rsidP="004B56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7233DC" w:rsidRDefault="007233DC" w:rsidP="004B56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7233DC" w:rsidRPr="00371C7C" w:rsidRDefault="007233DC" w:rsidP="004B56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7233DC" w:rsidRPr="003B123B" w:rsidRDefault="007233DC" w:rsidP="004B566D">
            <w:pPr>
              <w:pStyle w:val="box832838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3B123B">
              <w:rPr>
                <w:rFonts w:ascii="Arial" w:hAnsi="Arial" w:cs="Arial"/>
                <w:b/>
              </w:rPr>
              <w:t>Sektor pravnih, financijskih i tehničkih poslova, Služba materijalno – financijskih poslova, Odjel uslužnih poslova</w:t>
            </w:r>
          </w:p>
          <w:p w:rsidR="007233DC" w:rsidRPr="003B123B" w:rsidRDefault="007233DC" w:rsidP="004B566D">
            <w:pPr>
              <w:pStyle w:val="box8328385"/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b/>
                <w:color w:val="231F20"/>
              </w:rPr>
            </w:pPr>
            <w:r w:rsidRPr="003B123B">
              <w:rPr>
                <w:rFonts w:ascii="Arial" w:hAnsi="Arial" w:cs="Arial"/>
                <w:b/>
              </w:rPr>
              <w:t xml:space="preserve">- namještenik III. vrste (djelatnik na tekućem održavanju - domar), </w:t>
            </w:r>
            <w:r w:rsidRPr="003B123B">
              <w:rPr>
                <w:rFonts w:ascii="Arial" w:hAnsi="Arial" w:cs="Arial"/>
                <w:b/>
                <w:color w:val="231F20"/>
              </w:rPr>
              <w:t>mjesto rada Rijeka – 1 izvršitelj/</w:t>
            </w:r>
            <w:proofErr w:type="spellStart"/>
            <w:r w:rsidRPr="003B123B">
              <w:rPr>
                <w:rFonts w:ascii="Arial" w:hAnsi="Arial" w:cs="Arial"/>
                <w:b/>
                <w:color w:val="231F20"/>
              </w:rPr>
              <w:t>ica</w:t>
            </w:r>
            <w:proofErr w:type="spellEnd"/>
          </w:p>
          <w:p w:rsidR="00BF7284" w:rsidRDefault="00BF7284" w:rsidP="004B566D">
            <w:pPr>
              <w:pStyle w:val="box8328385"/>
              <w:shd w:val="clear" w:color="auto" w:fill="FFFFFF"/>
              <w:spacing w:before="27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7233DC" w:rsidRPr="00CE319C" w:rsidRDefault="007233DC" w:rsidP="004B566D">
            <w:pPr>
              <w:pStyle w:val="box8328385"/>
              <w:shd w:val="clear" w:color="auto" w:fill="FFFFFF"/>
              <w:spacing w:before="27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E319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Vodi brigu o tekućem održavanju objekata, opreme i uređaja te odgovara za njihovu ispravnost; obavlja poslove manjih popravaka i zamjena; otklanja manje kvarove na objektima, instalacijama, namještaju i opremi; vodi brigu o vanjskim površinama i njihovom uređenju, te o hortikulturnim nasadima; vodi knjigu dnevnog pregleda.</w:t>
            </w:r>
          </w:p>
          <w:p w:rsidR="007233DC" w:rsidRDefault="007233DC" w:rsidP="004B566D">
            <w:pPr>
              <w:pStyle w:val="box8328385"/>
              <w:shd w:val="clear" w:color="auto" w:fill="FFFFFF"/>
              <w:spacing w:before="27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color w:val="FF0000"/>
              </w:rPr>
            </w:pPr>
          </w:p>
          <w:p w:rsidR="007233DC" w:rsidRPr="003B123B" w:rsidRDefault="007233DC" w:rsidP="004B566D">
            <w:pPr>
              <w:pStyle w:val="box8328385"/>
              <w:shd w:val="clear" w:color="auto" w:fill="FFFFFF"/>
              <w:spacing w:before="27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color w:val="FF0000"/>
              </w:rPr>
            </w:pPr>
          </w:p>
          <w:p w:rsidR="007233DC" w:rsidRPr="003B123B" w:rsidRDefault="007233DC" w:rsidP="004B566D">
            <w:pPr>
              <w:pStyle w:val="box832838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3B123B">
              <w:rPr>
                <w:rFonts w:ascii="Arial" w:hAnsi="Arial" w:cs="Arial"/>
                <w:b/>
              </w:rPr>
              <w:t>Sektor pravnih, financijskih i tehničkih poslova, Služba materijalno – financijskih poslova, Odjel uslužnih poslova</w:t>
            </w:r>
          </w:p>
          <w:p w:rsidR="00E62668" w:rsidRDefault="007233DC" w:rsidP="004B566D">
            <w:pPr>
              <w:pStyle w:val="box8328385"/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b/>
                <w:color w:val="231F20"/>
              </w:rPr>
            </w:pPr>
            <w:r w:rsidRPr="003B123B">
              <w:rPr>
                <w:rFonts w:ascii="Arial" w:hAnsi="Arial" w:cs="Arial"/>
                <w:b/>
              </w:rPr>
              <w:t>- namještenik IV. vrste (</w:t>
            </w:r>
            <w:r w:rsidR="00E62668">
              <w:rPr>
                <w:rFonts w:ascii="Arial" w:hAnsi="Arial" w:cs="Arial"/>
                <w:b/>
              </w:rPr>
              <w:t>pomoćni djelatnik u kuhinji</w:t>
            </w:r>
            <w:r w:rsidRPr="003B123B">
              <w:rPr>
                <w:rFonts w:ascii="Arial" w:hAnsi="Arial" w:cs="Arial"/>
                <w:b/>
              </w:rPr>
              <w:t xml:space="preserve">), </w:t>
            </w:r>
            <w:r w:rsidRPr="003B123B">
              <w:rPr>
                <w:rFonts w:ascii="Arial" w:hAnsi="Arial" w:cs="Arial"/>
                <w:b/>
                <w:color w:val="231F20"/>
              </w:rPr>
              <w:t>mjesto rada Rijeka</w:t>
            </w:r>
          </w:p>
          <w:p w:rsidR="007233DC" w:rsidRDefault="007233DC" w:rsidP="004B566D">
            <w:pPr>
              <w:pStyle w:val="box8328385"/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b/>
                <w:color w:val="231F20"/>
              </w:rPr>
            </w:pPr>
            <w:r w:rsidRPr="003B123B">
              <w:rPr>
                <w:rFonts w:ascii="Arial" w:hAnsi="Arial" w:cs="Arial"/>
                <w:b/>
                <w:color w:val="231F20"/>
              </w:rPr>
              <w:t xml:space="preserve">– </w:t>
            </w:r>
            <w:r w:rsidR="00E62668">
              <w:rPr>
                <w:rFonts w:ascii="Arial" w:hAnsi="Arial" w:cs="Arial"/>
                <w:b/>
                <w:color w:val="231F20"/>
              </w:rPr>
              <w:t>1</w:t>
            </w:r>
            <w:r w:rsidRPr="003B123B">
              <w:rPr>
                <w:rFonts w:ascii="Arial" w:hAnsi="Arial" w:cs="Arial"/>
                <w:b/>
                <w:color w:val="231F20"/>
              </w:rPr>
              <w:t xml:space="preserve"> izvršitelj/</w:t>
            </w:r>
            <w:proofErr w:type="spellStart"/>
            <w:r w:rsidRPr="003B123B">
              <w:rPr>
                <w:rFonts w:ascii="Arial" w:hAnsi="Arial" w:cs="Arial"/>
                <w:b/>
                <w:color w:val="231F20"/>
              </w:rPr>
              <w:t>ic</w:t>
            </w:r>
            <w:r w:rsidR="00E62668">
              <w:rPr>
                <w:rFonts w:ascii="Arial" w:hAnsi="Arial" w:cs="Arial"/>
                <w:b/>
                <w:color w:val="231F20"/>
              </w:rPr>
              <w:t>a</w:t>
            </w:r>
            <w:proofErr w:type="spellEnd"/>
          </w:p>
          <w:p w:rsidR="00BF7284" w:rsidRPr="003B123B" w:rsidRDefault="00BF7284" w:rsidP="004B566D">
            <w:pPr>
              <w:pStyle w:val="box8328385"/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b/>
                <w:color w:val="231F20"/>
              </w:rPr>
            </w:pPr>
          </w:p>
          <w:tbl>
            <w:tblPr>
              <w:tblpPr w:leftFromText="45" w:rightFromText="45" w:vertAnchor="text"/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7233DC" w:rsidRPr="000E3F5E" w:rsidTr="004B566D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7233DC" w:rsidRPr="00BF7284" w:rsidTr="004B566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233DC" w:rsidRPr="00BF7284" w:rsidRDefault="00BF7284" w:rsidP="00BF72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  <w:r w:rsidRPr="00BF7284">
                          <w:rPr>
                            <w:rFonts w:ascii="Arial" w:hAnsi="Arial" w:cs="Arial"/>
                            <w:color w:val="000000"/>
                            <w:shd w:val="clear" w:color="auto" w:fill="FFFFFF"/>
                          </w:rPr>
                          <w:t>Pomaže kuharu u pripremi hrane; čisti prostor i uređaje u kuhinji; obavlja i sve druge poslove po nalogu rukovoditelja.</w:t>
                        </w:r>
                      </w:p>
                    </w:tc>
                  </w:tr>
                </w:tbl>
                <w:p w:rsidR="007233DC" w:rsidRPr="00BF7284" w:rsidRDefault="007233DC" w:rsidP="00BF72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hr-HR"/>
                    </w:rPr>
                  </w:pPr>
                </w:p>
              </w:tc>
            </w:tr>
            <w:tr w:rsidR="007233DC" w:rsidRPr="000E3F5E" w:rsidTr="004B566D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233DC" w:rsidRPr="00BF7284" w:rsidRDefault="007233DC" w:rsidP="004B56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hr-HR"/>
                    </w:rPr>
                  </w:pPr>
                </w:p>
                <w:p w:rsidR="007233DC" w:rsidRPr="00BF7284" w:rsidRDefault="007233DC" w:rsidP="004B56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hr-HR"/>
                    </w:rPr>
                  </w:pPr>
                  <w:r w:rsidRPr="00BF7284">
                    <w:rPr>
                      <w:rFonts w:ascii="Arial" w:eastAsia="Times New Roman" w:hAnsi="Arial" w:cs="Arial"/>
                      <w:b/>
                      <w:lang w:eastAsia="hr-HR"/>
                    </w:rPr>
                    <w:t> </w:t>
                  </w:r>
                </w:p>
              </w:tc>
            </w:tr>
          </w:tbl>
          <w:p w:rsidR="007233DC" w:rsidRPr="000E3F5E" w:rsidRDefault="00BF7284" w:rsidP="004B566D">
            <w:pPr>
              <w:pStyle w:val="box8328385"/>
              <w:shd w:val="clear" w:color="auto" w:fill="FFFFFF"/>
              <w:spacing w:before="27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233DC" w:rsidRPr="000E3F5E">
              <w:rPr>
                <w:rFonts w:ascii="Arial" w:hAnsi="Arial" w:cs="Arial"/>
                <w:b/>
              </w:rPr>
              <w:t xml:space="preserve">. Sektor pravnih, financijskih i tehničkih poslova, Služba za tehniku, Odjel prometne i policijske tehnike </w:t>
            </w:r>
          </w:p>
          <w:p w:rsidR="007233DC" w:rsidRPr="000E3F5E" w:rsidRDefault="007233DC" w:rsidP="004B566D">
            <w:pPr>
              <w:pStyle w:val="box8328385"/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0E3F5E">
              <w:rPr>
                <w:rFonts w:ascii="Arial" w:hAnsi="Arial" w:cs="Arial"/>
                <w:b/>
              </w:rPr>
              <w:t>- namještenik IV. vrste (perač vozila), mjesto rada Rijeka –  1 izvršitelj/</w:t>
            </w:r>
            <w:proofErr w:type="spellStart"/>
            <w:r w:rsidRPr="000E3F5E">
              <w:rPr>
                <w:rFonts w:ascii="Arial" w:hAnsi="Arial" w:cs="Arial"/>
                <w:b/>
              </w:rPr>
              <w:t>ica</w:t>
            </w:r>
            <w:proofErr w:type="spellEnd"/>
          </w:p>
          <w:p w:rsidR="007233DC" w:rsidRPr="000E3F5E" w:rsidRDefault="007233DC" w:rsidP="004B566D">
            <w:pPr>
              <w:pStyle w:val="box8328385"/>
              <w:shd w:val="clear" w:color="auto" w:fill="FFFFFF"/>
              <w:spacing w:before="27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:rsidR="007233DC" w:rsidRPr="006502AB" w:rsidRDefault="007233DC" w:rsidP="004B566D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02AB">
              <w:rPr>
                <w:rFonts w:ascii="Arial" w:hAnsi="Arial" w:cs="Arial"/>
                <w:color w:val="000000"/>
                <w:shd w:val="clear" w:color="auto" w:fill="FFFFFF"/>
              </w:rPr>
              <w:t>Obavlja poslove pranja i održava čistoću vozila, po nalogu voditelja Službe i voditelja voznog parka obavlja i druge poslove iz djelokruga rada Službe; za svoj rad odgovoran je voditelju Službe i voditelju radionice.</w:t>
            </w:r>
          </w:p>
          <w:p w:rsidR="007233DC" w:rsidRPr="003B123B" w:rsidRDefault="007233DC" w:rsidP="004B566D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pPr w:leftFromText="45" w:rightFromText="45" w:vertAnchor="text"/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7233DC" w:rsidRPr="003B123B" w:rsidTr="004B566D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233DC" w:rsidRPr="003B123B" w:rsidRDefault="007233DC" w:rsidP="004B566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7233DC" w:rsidRPr="003B123B" w:rsidRDefault="007233DC" w:rsidP="004B566D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B123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</w:p>
          <w:p w:rsidR="007233DC" w:rsidRPr="003B123B" w:rsidRDefault="007233DC" w:rsidP="004B566D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</w:pPr>
            <w:r w:rsidRPr="003B12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>PLAĆA RADN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 xml:space="preserve">IH </w:t>
            </w:r>
            <w:r w:rsidRPr="003B12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>MJESTA</w:t>
            </w:r>
          </w:p>
          <w:p w:rsidR="007233DC" w:rsidRPr="003B123B" w:rsidRDefault="007233DC" w:rsidP="004B566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hr-HR"/>
              </w:rPr>
            </w:pPr>
          </w:p>
          <w:p w:rsidR="007233DC" w:rsidRPr="006502AB" w:rsidRDefault="007233DC" w:rsidP="004B566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12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Plaća  radnih  mjesta  namještenika određena je Uredbom o nazivima radnih mjesta, uvjetima za raspored i koeficijentima za obračun plaće u državnoj službi (NN 22/24 i 33/24 - ispravak) i Kolektivnim ugovorom za državne službenike i namještenike </w:t>
            </w:r>
            <w:r w:rsidRPr="003B123B">
              <w:rPr>
                <w:rFonts w:ascii="Arial" w:hAnsi="Arial" w:cs="Arial"/>
                <w:sz w:val="24"/>
                <w:szCs w:val="24"/>
              </w:rPr>
              <w:t>(NN 56/22, 127/22 – Dodatak I, 58/23 – Dodatak II., 128/23 – Dodatak III. i 29/24).</w:t>
            </w:r>
          </w:p>
        </w:tc>
      </w:tr>
      <w:tr w:rsidR="007233DC" w:rsidRPr="00613744" w:rsidTr="004B5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233DC" w:rsidRPr="00613744" w:rsidRDefault="007233DC" w:rsidP="004B5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7233DC" w:rsidRDefault="007233DC" w:rsidP="007233DC">
      <w:pPr>
        <w:spacing w:after="0" w:line="255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</w:pPr>
      <w:r w:rsidRPr="00613744"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 xml:space="preserve">   </w:t>
      </w:r>
    </w:p>
    <w:p w:rsidR="00053BF8" w:rsidRDefault="00225178"/>
    <w:sectPr w:rsidR="0005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C6EF3"/>
    <w:multiLevelType w:val="hybridMultilevel"/>
    <w:tmpl w:val="3AD8D3B0"/>
    <w:lvl w:ilvl="0" w:tplc="2B32A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DC"/>
    <w:rsid w:val="000262D5"/>
    <w:rsid w:val="00225178"/>
    <w:rsid w:val="007233DC"/>
    <w:rsid w:val="00A236FA"/>
    <w:rsid w:val="00BF7284"/>
    <w:rsid w:val="00E6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21494-6174-41E2-86BF-F7ADC543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328385">
    <w:name w:val="box_8328385"/>
    <w:basedOn w:val="Normal"/>
    <w:rsid w:val="0072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Bulat Radovčić Nela</cp:lastModifiedBy>
  <cp:revision>2</cp:revision>
  <dcterms:created xsi:type="dcterms:W3CDTF">2024-10-11T11:42:00Z</dcterms:created>
  <dcterms:modified xsi:type="dcterms:W3CDTF">2024-10-11T11:42:00Z</dcterms:modified>
</cp:coreProperties>
</file>